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ED58BE" w14:textId="77777777" w:rsidR="00254973" w:rsidRDefault="005C7F7C">
      <w:pPr>
        <w:pStyle w:val="BodyText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603200" behindDoc="0" locked="0" layoutInCell="1" allowOverlap="1" wp14:anchorId="5B390E48" wp14:editId="05305D4D">
            <wp:simplePos x="0" y="0"/>
            <wp:positionH relativeFrom="column">
              <wp:posOffset>76835</wp:posOffset>
            </wp:positionH>
            <wp:positionV relativeFrom="paragraph">
              <wp:posOffset>-182245</wp:posOffset>
            </wp:positionV>
            <wp:extent cx="1714500" cy="450211"/>
            <wp:effectExtent l="0" t="0" r="0" b="7620"/>
            <wp:wrapNone/>
            <wp:docPr id="1" name="image1.png" descr="AFPC_horizontal.gif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50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2459D" w14:textId="77777777" w:rsidR="00254973" w:rsidRDefault="00254973">
      <w:pPr>
        <w:pStyle w:val="BodyText"/>
        <w:rPr>
          <w:rFonts w:ascii="Times New Roman"/>
          <w:sz w:val="20"/>
        </w:rPr>
      </w:pPr>
    </w:p>
    <w:p w14:paraId="1988AF39" w14:textId="77777777" w:rsidR="00DE6DA6" w:rsidRDefault="00DE6DA6" w:rsidP="008E19AC">
      <w:pPr>
        <w:pStyle w:val="Title"/>
        <w:spacing w:before="40"/>
        <w:ind w:left="1469"/>
        <w:rPr>
          <w:rFonts w:ascii="Gadugi" w:hAnsi="Gadugi"/>
          <w:sz w:val="28"/>
          <w:szCs w:val="28"/>
        </w:rPr>
      </w:pPr>
    </w:p>
    <w:p w14:paraId="18E59B03" w14:textId="79A0E7F5" w:rsidR="00254973" w:rsidRDefault="005C7F7C">
      <w:pPr>
        <w:pStyle w:val="Title"/>
        <w:rPr>
          <w:rFonts w:ascii="Gadugi" w:hAnsi="Gadugi"/>
          <w:sz w:val="28"/>
          <w:szCs w:val="28"/>
        </w:rPr>
      </w:pPr>
      <w:r w:rsidRPr="000E5720">
        <w:rPr>
          <w:rFonts w:ascii="Gadugi" w:hAnsi="Gadugi"/>
          <w:sz w:val="28"/>
          <w:szCs w:val="28"/>
        </w:rPr>
        <w:t>AFPC</w:t>
      </w:r>
      <w:r w:rsidRPr="000E5720">
        <w:rPr>
          <w:rFonts w:ascii="Gadugi" w:hAnsi="Gadugi"/>
          <w:spacing w:val="-3"/>
          <w:sz w:val="28"/>
          <w:szCs w:val="28"/>
        </w:rPr>
        <w:t xml:space="preserve"> </w:t>
      </w:r>
      <w:r w:rsidR="001C4E7E">
        <w:rPr>
          <w:rFonts w:ascii="Gadugi" w:hAnsi="Gadugi"/>
          <w:sz w:val="28"/>
          <w:szCs w:val="28"/>
        </w:rPr>
        <w:t>Graduate</w:t>
      </w:r>
      <w:r w:rsidRPr="000E5720">
        <w:rPr>
          <w:rFonts w:ascii="Gadugi" w:hAnsi="Gadugi"/>
          <w:spacing w:val="-3"/>
          <w:sz w:val="28"/>
          <w:szCs w:val="28"/>
        </w:rPr>
        <w:t xml:space="preserve"> </w:t>
      </w:r>
      <w:r w:rsidR="001C4E7E">
        <w:rPr>
          <w:rFonts w:ascii="Gadugi" w:hAnsi="Gadugi"/>
          <w:sz w:val="28"/>
          <w:szCs w:val="28"/>
        </w:rPr>
        <w:t>Student Research Award</w:t>
      </w:r>
    </w:p>
    <w:p w14:paraId="78FBB481" w14:textId="759E4313" w:rsidR="008E19AC" w:rsidRPr="000E5720" w:rsidRDefault="001C4E7E" w:rsidP="008E19AC">
      <w:pPr>
        <w:pStyle w:val="Title"/>
        <w:spacing w:before="40"/>
        <w:ind w:left="1469"/>
        <w:rPr>
          <w:rFonts w:ascii="Gadugi" w:hAnsi="Gadugi"/>
          <w:sz w:val="28"/>
          <w:szCs w:val="28"/>
        </w:rPr>
      </w:pPr>
      <w:r>
        <w:rPr>
          <w:rFonts w:ascii="Gadugi" w:hAnsi="Gadugi"/>
          <w:sz w:val="28"/>
          <w:szCs w:val="28"/>
        </w:rPr>
        <w:t>Award Nominee’s Contribution to Submitted Manuscript</w:t>
      </w:r>
    </w:p>
    <w:p w14:paraId="762CFFB6" w14:textId="77777777" w:rsidR="001C4E7E" w:rsidRDefault="001C4E7E" w:rsidP="008E19AC">
      <w:pPr>
        <w:pStyle w:val="BodyText"/>
        <w:ind w:left="567" w:right="1406"/>
        <w:rPr>
          <w:rFonts w:ascii="Gadugi" w:hAnsi="Gadugi"/>
          <w:sz w:val="20"/>
          <w:szCs w:val="20"/>
        </w:rPr>
      </w:pPr>
    </w:p>
    <w:p w14:paraId="21DC4C2F" w14:textId="77777777" w:rsidR="001C4E7E" w:rsidRDefault="001C4E7E" w:rsidP="008E19AC">
      <w:pPr>
        <w:pStyle w:val="BodyText"/>
        <w:ind w:left="567" w:right="1406"/>
        <w:rPr>
          <w:rFonts w:ascii="Gadugi" w:hAnsi="Gadugi"/>
          <w:sz w:val="20"/>
          <w:szCs w:val="20"/>
        </w:rPr>
      </w:pPr>
    </w:p>
    <w:p w14:paraId="3B78890C" w14:textId="302AD647" w:rsidR="00254973" w:rsidRPr="001C4E7E" w:rsidRDefault="005C7F7C" w:rsidP="008E19AC">
      <w:pPr>
        <w:pStyle w:val="BodyText"/>
        <w:ind w:left="567" w:right="1406"/>
        <w:rPr>
          <w:rFonts w:ascii="Gadugi" w:hAnsi="Gadugi"/>
          <w:b/>
          <w:bCs/>
          <w:spacing w:val="-4"/>
        </w:rPr>
      </w:pPr>
      <w:r w:rsidRPr="001C4E7E">
        <w:rPr>
          <w:rFonts w:ascii="Gadugi" w:hAnsi="Gadugi"/>
          <w:b/>
          <w:bCs/>
        </w:rPr>
        <w:t>To</w:t>
      </w:r>
      <w:r w:rsidRPr="001C4E7E">
        <w:rPr>
          <w:rFonts w:ascii="Gadugi" w:hAnsi="Gadugi"/>
          <w:b/>
          <w:bCs/>
          <w:spacing w:val="-1"/>
        </w:rPr>
        <w:t xml:space="preserve"> </w:t>
      </w:r>
      <w:r w:rsidRPr="001C4E7E">
        <w:rPr>
          <w:rFonts w:ascii="Gadugi" w:hAnsi="Gadugi"/>
          <w:b/>
          <w:bCs/>
        </w:rPr>
        <w:t>be completed</w:t>
      </w:r>
      <w:r w:rsidRPr="001C4E7E">
        <w:rPr>
          <w:rFonts w:ascii="Gadugi" w:hAnsi="Gadugi"/>
          <w:b/>
          <w:bCs/>
          <w:spacing w:val="-4"/>
        </w:rPr>
        <w:t xml:space="preserve"> </w:t>
      </w:r>
      <w:r w:rsidR="001C4E7E" w:rsidRPr="001C4E7E">
        <w:rPr>
          <w:rFonts w:ascii="Gadugi" w:hAnsi="Gadugi"/>
          <w:b/>
          <w:bCs/>
          <w:spacing w:val="-4"/>
        </w:rPr>
        <w:t xml:space="preserve">by the </w:t>
      </w:r>
      <w:r w:rsidR="003462AF">
        <w:rPr>
          <w:rFonts w:ascii="Gadugi" w:hAnsi="Gadugi"/>
          <w:b/>
          <w:bCs/>
          <w:spacing w:val="-4"/>
        </w:rPr>
        <w:t>s</w:t>
      </w:r>
      <w:r w:rsidR="001C4E7E" w:rsidRPr="001C4E7E">
        <w:rPr>
          <w:rFonts w:ascii="Gadugi" w:hAnsi="Gadugi"/>
          <w:b/>
          <w:bCs/>
          <w:spacing w:val="-4"/>
        </w:rPr>
        <w:t>upervisor of the graduate student nominated for the award</w:t>
      </w:r>
    </w:p>
    <w:p w14:paraId="01E7744C" w14:textId="77777777" w:rsidR="000E779A" w:rsidRPr="001C4E7E" w:rsidRDefault="000E779A">
      <w:pPr>
        <w:pStyle w:val="BodyText"/>
        <w:spacing w:before="10"/>
        <w:rPr>
          <w:rFonts w:ascii="Gadugi" w:hAnsi="Gadugi"/>
        </w:rPr>
      </w:pPr>
    </w:p>
    <w:p w14:paraId="40267B1F" w14:textId="77777777" w:rsidR="001C4E7E" w:rsidRPr="001C4E7E" w:rsidRDefault="001C4E7E" w:rsidP="001C4E7E">
      <w:pPr>
        <w:pStyle w:val="BodyText"/>
        <w:rPr>
          <w:rFonts w:ascii="Gadugi" w:hAnsi="Gadugi"/>
          <w:b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6662"/>
      </w:tblGrid>
      <w:tr w:rsidR="001C4E7E" w:rsidRPr="001C4E7E" w14:paraId="6CA21FE6" w14:textId="77777777" w:rsidTr="001C4E7E">
        <w:tc>
          <w:tcPr>
            <w:tcW w:w="2551" w:type="dxa"/>
          </w:tcPr>
          <w:p w14:paraId="1F4E1920" w14:textId="26DB5B34" w:rsidR="001C4E7E" w:rsidRPr="001C4E7E" w:rsidRDefault="001C4E7E" w:rsidP="001C4E7E">
            <w:pPr>
              <w:pStyle w:val="BodyText"/>
              <w:spacing w:line="360" w:lineRule="auto"/>
              <w:rPr>
                <w:rFonts w:ascii="Gadugi" w:hAnsi="Gadugi"/>
                <w:bCs/>
              </w:rPr>
            </w:pPr>
            <w:r w:rsidRPr="001C4E7E">
              <w:rPr>
                <w:rFonts w:ascii="Gadugi" w:hAnsi="Gadugi"/>
                <w:bCs/>
              </w:rPr>
              <w:t>Student Nominated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2269155" w14:textId="3184B680" w:rsidR="001C4E7E" w:rsidRPr="001C4E7E" w:rsidRDefault="001C4E7E" w:rsidP="005D4611">
            <w:pPr>
              <w:pStyle w:val="BodyText"/>
              <w:spacing w:line="360" w:lineRule="auto"/>
              <w:rPr>
                <w:rFonts w:ascii="Gadugi" w:hAnsi="Gadugi"/>
                <w:b/>
              </w:rPr>
            </w:pPr>
          </w:p>
        </w:tc>
      </w:tr>
      <w:tr w:rsidR="001C4E7E" w:rsidRPr="001C4E7E" w14:paraId="026A8D47" w14:textId="77777777" w:rsidTr="001C4E7E">
        <w:tc>
          <w:tcPr>
            <w:tcW w:w="2551" w:type="dxa"/>
          </w:tcPr>
          <w:p w14:paraId="22AEB956" w14:textId="52977F19" w:rsidR="001C4E7E" w:rsidRPr="001C4E7E" w:rsidRDefault="001C4E7E" w:rsidP="005D4611">
            <w:pPr>
              <w:pStyle w:val="BodyText"/>
              <w:spacing w:line="360" w:lineRule="auto"/>
              <w:rPr>
                <w:rFonts w:ascii="Gadugi" w:hAnsi="Gadugi"/>
                <w:bCs/>
              </w:rPr>
            </w:pPr>
            <w:r w:rsidRPr="001C4E7E">
              <w:rPr>
                <w:rFonts w:ascii="Gadugi" w:hAnsi="Gadugi"/>
                <w:bCs/>
              </w:rPr>
              <w:t>Nominee’s Supervisor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408D89C" w14:textId="77777777" w:rsidR="001C4E7E" w:rsidRPr="001C4E7E" w:rsidRDefault="001C4E7E" w:rsidP="005D4611">
            <w:pPr>
              <w:pStyle w:val="BodyText"/>
              <w:spacing w:line="360" w:lineRule="auto"/>
              <w:rPr>
                <w:rFonts w:ascii="Gadugi" w:hAnsi="Gadugi"/>
                <w:b/>
              </w:rPr>
            </w:pPr>
          </w:p>
        </w:tc>
      </w:tr>
    </w:tbl>
    <w:p w14:paraId="4F27CC7A" w14:textId="77777777" w:rsidR="001C4E7E" w:rsidRDefault="001C4E7E" w:rsidP="001C4E7E">
      <w:pPr>
        <w:pStyle w:val="BodyText"/>
        <w:rPr>
          <w:rFonts w:ascii="Gadugi" w:hAnsi="Gadugi"/>
          <w:b/>
          <w:sz w:val="20"/>
          <w:szCs w:val="20"/>
        </w:rPr>
      </w:pPr>
    </w:p>
    <w:p w14:paraId="0AC7686F" w14:textId="77777777" w:rsidR="003462AF" w:rsidRPr="000E5720" w:rsidRDefault="003462AF" w:rsidP="001C4E7E">
      <w:pPr>
        <w:pStyle w:val="BodyText"/>
        <w:rPr>
          <w:rFonts w:ascii="Gadugi" w:hAnsi="Gadugi"/>
          <w:b/>
          <w:sz w:val="20"/>
          <w:szCs w:val="20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985"/>
        <w:gridCol w:w="3547"/>
        <w:gridCol w:w="2966"/>
      </w:tblGrid>
      <w:tr w:rsidR="001C4E7E" w:rsidRPr="003462AF" w14:paraId="53E29FCF" w14:textId="77777777" w:rsidTr="001C4E7E">
        <w:tc>
          <w:tcPr>
            <w:tcW w:w="2985" w:type="dxa"/>
          </w:tcPr>
          <w:p w14:paraId="2F880093" w14:textId="48CD1AE9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Nominee’s Contribution</w:t>
            </w:r>
          </w:p>
        </w:tc>
        <w:tc>
          <w:tcPr>
            <w:tcW w:w="3547" w:type="dxa"/>
          </w:tcPr>
          <w:p w14:paraId="0F8ACFF0" w14:textId="079E2F2A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 xml:space="preserve">Contribution Score (1 to </w:t>
            </w:r>
            <w:proofErr w:type="gramStart"/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5)*</w:t>
            </w:r>
            <w:proofErr w:type="gramEnd"/>
          </w:p>
        </w:tc>
        <w:tc>
          <w:tcPr>
            <w:tcW w:w="2966" w:type="dxa"/>
          </w:tcPr>
          <w:p w14:paraId="5B57D711" w14:textId="0F414FC2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Additional Comments on the nominee’s contribution</w:t>
            </w:r>
          </w:p>
        </w:tc>
      </w:tr>
      <w:tr w:rsidR="001C4E7E" w:rsidRPr="001C4E7E" w14:paraId="64E2039E" w14:textId="77777777" w:rsidTr="001C4E7E">
        <w:tc>
          <w:tcPr>
            <w:tcW w:w="2985" w:type="dxa"/>
          </w:tcPr>
          <w:p w14:paraId="3819B2F9" w14:textId="023512E1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 xml:space="preserve">To the study design </w:t>
            </w:r>
          </w:p>
        </w:tc>
        <w:tc>
          <w:tcPr>
            <w:tcW w:w="3547" w:type="dxa"/>
          </w:tcPr>
          <w:p w14:paraId="4CF3CE1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4035A40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  <w:tr w:rsidR="001C4E7E" w:rsidRPr="001C4E7E" w14:paraId="3FE236D9" w14:textId="77777777" w:rsidTr="001C4E7E">
        <w:tc>
          <w:tcPr>
            <w:tcW w:w="2985" w:type="dxa"/>
          </w:tcPr>
          <w:p w14:paraId="4DB1C041" w14:textId="63C9D001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To the experiments</w:t>
            </w:r>
            <w:r w:rsidRPr="001C4E7E">
              <w:rPr>
                <w:rFonts w:ascii="Gadugi" w:hAnsi="Gadugi"/>
                <w:sz w:val="20"/>
                <w:szCs w:val="20"/>
              </w:rPr>
              <w:t xml:space="preserve"> (methods and data collection)</w:t>
            </w:r>
          </w:p>
        </w:tc>
        <w:tc>
          <w:tcPr>
            <w:tcW w:w="3547" w:type="dxa"/>
          </w:tcPr>
          <w:p w14:paraId="3729611E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497F9E21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  <w:tr w:rsidR="001C4E7E" w:rsidRPr="001C4E7E" w14:paraId="0AA3A681" w14:textId="77777777" w:rsidTr="001C4E7E">
        <w:tc>
          <w:tcPr>
            <w:tcW w:w="2985" w:type="dxa"/>
          </w:tcPr>
          <w:p w14:paraId="645EFB05" w14:textId="3FF1439F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To the analysis</w:t>
            </w:r>
            <w:r w:rsidR="003462AF">
              <w:rPr>
                <w:rFonts w:ascii="Gadugi" w:hAnsi="Gadugi"/>
                <w:b/>
                <w:bCs/>
                <w:sz w:val="20"/>
                <w:szCs w:val="20"/>
              </w:rPr>
              <w:t xml:space="preserve"> </w:t>
            </w:r>
            <w:r w:rsidR="003462AF" w:rsidRPr="003462AF">
              <w:rPr>
                <w:rFonts w:ascii="Gadugi" w:hAnsi="Gadugi"/>
                <w:sz w:val="20"/>
                <w:szCs w:val="20"/>
              </w:rPr>
              <w:t>(data analysis, statistics, tables and graphs</w:t>
            </w:r>
            <w:r w:rsidR="003462AF">
              <w:rPr>
                <w:rFonts w:ascii="Gadugi" w:hAnsi="Gadugi"/>
                <w:sz w:val="20"/>
                <w:szCs w:val="20"/>
              </w:rPr>
              <w:t>, conclusions</w:t>
            </w:r>
            <w:r w:rsidR="003462AF" w:rsidRPr="003462AF">
              <w:rPr>
                <w:rFonts w:ascii="Gadugi" w:hAnsi="Gadugi"/>
                <w:sz w:val="20"/>
                <w:szCs w:val="20"/>
              </w:rPr>
              <w:t>)</w:t>
            </w:r>
          </w:p>
        </w:tc>
        <w:tc>
          <w:tcPr>
            <w:tcW w:w="3547" w:type="dxa"/>
          </w:tcPr>
          <w:p w14:paraId="2AD0E701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2B3AD25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  <w:tr w:rsidR="001C4E7E" w:rsidRPr="001C4E7E" w14:paraId="59648CC6" w14:textId="77777777" w:rsidTr="001C4E7E">
        <w:tc>
          <w:tcPr>
            <w:tcW w:w="2985" w:type="dxa"/>
          </w:tcPr>
          <w:p w14:paraId="17464A3A" w14:textId="66FBA4E1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To the writing</w:t>
            </w:r>
            <w:r w:rsidRPr="001C4E7E">
              <w:rPr>
                <w:rFonts w:ascii="Gadugi" w:hAnsi="Gadugi"/>
                <w:sz w:val="20"/>
                <w:szCs w:val="20"/>
              </w:rPr>
              <w:t xml:space="preserve"> (literature review, introduction, discussion, drafts, edits, final version)</w:t>
            </w:r>
          </w:p>
        </w:tc>
        <w:tc>
          <w:tcPr>
            <w:tcW w:w="3547" w:type="dxa"/>
          </w:tcPr>
          <w:p w14:paraId="7E9A636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03E3E8BF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0B259D0C" w14:textId="77777777" w:rsidR="001C4E7E" w:rsidRDefault="001C4E7E">
      <w:pPr>
        <w:pStyle w:val="BodyText"/>
        <w:spacing w:before="10"/>
        <w:rPr>
          <w:rFonts w:ascii="Gadugi" w:hAnsi="Gadugi"/>
          <w:szCs w:val="20"/>
        </w:rPr>
      </w:pPr>
    </w:p>
    <w:p w14:paraId="698A9D07" w14:textId="3D0D4683" w:rsidR="001C4E7E" w:rsidRPr="001C4E7E" w:rsidRDefault="001C4E7E" w:rsidP="001C4E7E">
      <w:pPr>
        <w:pStyle w:val="p1"/>
        <w:ind w:left="567"/>
        <w:rPr>
          <w:b/>
          <w:bCs/>
          <w:sz w:val="18"/>
          <w:szCs w:val="18"/>
        </w:rPr>
      </w:pPr>
      <w:r w:rsidRPr="001C4E7E">
        <w:rPr>
          <w:b/>
          <w:bCs/>
          <w:sz w:val="18"/>
          <w:szCs w:val="18"/>
        </w:rPr>
        <w:t>* Percentage Reference Guide:</w:t>
      </w:r>
    </w:p>
    <w:p w14:paraId="05B704F7" w14:textId="7DA71242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1: 0-9% = very minimal to no contribution or involvement in this criteri</w:t>
      </w:r>
      <w:r>
        <w:rPr>
          <w:sz w:val="18"/>
          <w:szCs w:val="18"/>
        </w:rPr>
        <w:t>on</w:t>
      </w:r>
    </w:p>
    <w:p w14:paraId="59462F07" w14:textId="00069AA9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2: 10-39% = minimal contribution or involvement in this criterion</w:t>
      </w:r>
    </w:p>
    <w:p w14:paraId="7486FB54" w14:textId="2B477321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3: 40-64% = moderate contribution or involvement in this criteri</w:t>
      </w:r>
      <w:r>
        <w:rPr>
          <w:sz w:val="18"/>
          <w:szCs w:val="18"/>
        </w:rPr>
        <w:t>on</w:t>
      </w:r>
    </w:p>
    <w:p w14:paraId="7964B2E8" w14:textId="2C8D6C15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4: 65-89% = high contribution or involvement in this criteri</w:t>
      </w:r>
      <w:r>
        <w:rPr>
          <w:sz w:val="18"/>
          <w:szCs w:val="18"/>
        </w:rPr>
        <w:t>on</w:t>
      </w:r>
    </w:p>
    <w:p w14:paraId="273075FA" w14:textId="46708AD7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5: 90-100% = very high contribution or involvement in this criteri</w:t>
      </w:r>
      <w:r>
        <w:rPr>
          <w:sz w:val="18"/>
          <w:szCs w:val="18"/>
        </w:rPr>
        <w:t>on</w:t>
      </w:r>
    </w:p>
    <w:p w14:paraId="51E1D3E7" w14:textId="77777777" w:rsidR="001C4E7E" w:rsidRPr="001C4E7E" w:rsidRDefault="001C4E7E" w:rsidP="001C4E7E">
      <w:pPr>
        <w:pStyle w:val="BodyText"/>
        <w:spacing w:before="10"/>
        <w:ind w:left="567" w:hanging="567"/>
        <w:rPr>
          <w:rFonts w:ascii="Gadugi" w:hAnsi="Gadugi"/>
          <w:sz w:val="20"/>
          <w:szCs w:val="20"/>
        </w:rPr>
      </w:pPr>
    </w:p>
    <w:p w14:paraId="76F9CC37" w14:textId="77777777" w:rsidR="001C4E7E" w:rsidRPr="000E5720" w:rsidRDefault="001C4E7E">
      <w:pPr>
        <w:pStyle w:val="BodyText"/>
        <w:spacing w:before="10"/>
        <w:rPr>
          <w:rFonts w:ascii="Gadugi" w:hAnsi="Gadugi"/>
          <w:szCs w:val="20"/>
        </w:rPr>
      </w:pPr>
    </w:p>
    <w:p w14:paraId="6CCC70F3" w14:textId="77777777" w:rsidR="00254973" w:rsidRDefault="00254973">
      <w:pPr>
        <w:pStyle w:val="BodyText"/>
        <w:rPr>
          <w:rFonts w:ascii="Gadugi" w:hAnsi="Gadugi"/>
          <w:b/>
          <w:sz w:val="20"/>
          <w:szCs w:val="20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6662"/>
      </w:tblGrid>
      <w:tr w:rsidR="00DE6DA6" w14:paraId="600AE8EB" w14:textId="77777777" w:rsidTr="00A20681">
        <w:tc>
          <w:tcPr>
            <w:tcW w:w="2551" w:type="dxa"/>
          </w:tcPr>
          <w:p w14:paraId="3A371B6F" w14:textId="0DB259BE" w:rsidR="00DE6DA6" w:rsidRPr="00DE6DA6" w:rsidRDefault="003462AF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>
              <w:rPr>
                <w:rFonts w:ascii="Gadugi" w:hAnsi="Gadugi"/>
                <w:bCs/>
                <w:sz w:val="20"/>
                <w:szCs w:val="20"/>
              </w:rPr>
              <w:t xml:space="preserve">Supervisor’s </w:t>
            </w:r>
            <w:r w:rsidR="00DE6DA6" w:rsidRPr="00DE6DA6">
              <w:rPr>
                <w:rFonts w:ascii="Gadugi" w:hAnsi="Gadugi"/>
                <w:bCs/>
                <w:sz w:val="20"/>
                <w:szCs w:val="20"/>
              </w:rPr>
              <w:t>Signature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F24562D" w14:textId="77777777" w:rsidR="00DE6DA6" w:rsidRPr="008E19AC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A20681" w14:paraId="3216114B" w14:textId="77777777" w:rsidTr="003462AF">
        <w:tc>
          <w:tcPr>
            <w:tcW w:w="2551" w:type="dxa"/>
          </w:tcPr>
          <w:p w14:paraId="7F38748F" w14:textId="3C58D298" w:rsidR="00A20681" w:rsidRDefault="00A20681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>
              <w:rPr>
                <w:rFonts w:ascii="Gadugi" w:hAnsi="Gadugi"/>
                <w:bCs/>
                <w:sz w:val="20"/>
                <w:szCs w:val="20"/>
              </w:rPr>
              <w:t>Date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3DCA0EA" w14:textId="77777777" w:rsidR="00A20681" w:rsidRPr="008E19AC" w:rsidRDefault="00A20681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</w:tbl>
    <w:p w14:paraId="08781B9C" w14:textId="77777777" w:rsidR="00DE6DA6" w:rsidRPr="000E5720" w:rsidRDefault="00DE6DA6">
      <w:pPr>
        <w:pStyle w:val="BodyText"/>
        <w:rPr>
          <w:rFonts w:ascii="Gadugi" w:hAnsi="Gadugi"/>
          <w:b/>
          <w:sz w:val="20"/>
          <w:szCs w:val="20"/>
        </w:rPr>
      </w:pPr>
    </w:p>
    <w:p w14:paraId="092B64E3" w14:textId="77777777" w:rsidR="00254973" w:rsidRPr="000E5720" w:rsidRDefault="00254973" w:rsidP="00192C01">
      <w:pPr>
        <w:pStyle w:val="BodyText"/>
        <w:spacing w:before="8"/>
        <w:ind w:left="1218" w:hanging="721"/>
        <w:rPr>
          <w:rFonts w:ascii="Gadugi" w:hAnsi="Gadugi"/>
          <w:sz w:val="3"/>
          <w:szCs w:val="20"/>
        </w:rPr>
      </w:pPr>
    </w:p>
    <w:sectPr w:rsidR="00254973" w:rsidRPr="000E5720" w:rsidSect="00FE1595">
      <w:footerReference w:type="default" r:id="rId8"/>
      <w:pgSz w:w="12240" w:h="15840" w:code="1"/>
      <w:pgMar w:top="851" w:right="737" w:bottom="397" w:left="851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AEE330" w14:textId="77777777" w:rsidR="009E285A" w:rsidRDefault="009E285A">
      <w:r>
        <w:separator/>
      </w:r>
    </w:p>
  </w:endnote>
  <w:endnote w:type="continuationSeparator" w:id="0">
    <w:p w14:paraId="07A898C4" w14:textId="77777777" w:rsidR="009E285A" w:rsidRDefault="009E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644650" w14:textId="77777777" w:rsidR="00254973" w:rsidRDefault="0080748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0800" behindDoc="1" locked="0" layoutInCell="1" allowOverlap="1" wp14:anchorId="5B390E70" wp14:editId="5227629C">
              <wp:simplePos x="0" y="0"/>
              <wp:positionH relativeFrom="page">
                <wp:posOffset>867679</wp:posOffset>
              </wp:positionH>
              <wp:positionV relativeFrom="page">
                <wp:posOffset>9337559</wp:posOffset>
              </wp:positionV>
              <wp:extent cx="6387330" cy="344805"/>
              <wp:effectExtent l="0" t="0" r="1270" b="10795"/>
              <wp:wrapNone/>
              <wp:docPr id="132572284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8733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27A14" w14:textId="5D776E09" w:rsidR="00254973" w:rsidRPr="003462AF" w:rsidRDefault="00807485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  <w:r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>Roger-Guindon Hall, 451 ch. Smyth (room 3040), Ottawa, O</w:t>
                          </w:r>
                          <w:r w:rsidR="003462AF">
                            <w:rPr>
                              <w:color w:val="001F5F"/>
                              <w:sz w:val="20"/>
                              <w:szCs w:val="20"/>
                            </w:rPr>
                            <w:t>N</w:t>
                          </w:r>
                          <w:r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 xml:space="preserve"> K1H 8M5</w:t>
                          </w:r>
                          <w:r w:rsidR="005C7F7C" w:rsidRPr="003462AF">
                            <w:rPr>
                              <w:color w:val="001F5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="005C7F7C"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>|</w:t>
                          </w:r>
                          <w:r w:rsidR="005C7F7C" w:rsidRPr="003462AF">
                            <w:rPr>
                              <w:color w:val="001F5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>assistant@afpcpharmacy.ca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390E7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68.3pt;margin-top:735.25pt;width:502.95pt;height:27.15pt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71wxwEAAHoDAAAOAAAAZHJzL2Uyb0RvYy54bWysU9tu2zAMfR+wfxD0vjhtui4w4hTbig4D&#13;&#10;ugvQ9QNkWYqF2aJGKrGzrx8lx+m2vg17EWiSOjrnkN7cjH0nDgbJga/kxWIphfEaGud3lXz8dvdq&#13;&#10;LQVF5RvVgTeVPBqSN9uXLzZDKM0ltNA1BgWDeCqHUMk2xlAWBenW9IoWEIznogXsVeRP3BUNqoHR&#13;&#10;+664XC6viwGwCQjaEHH2dirKbca31uj4xVoyUXSVZG4xn5jPOp3FdqPKHarQOn2iof6BRa+c50fP&#13;&#10;ULcqKrFH9wyqdxqBwMaFhr4Aa502WQOruVj+peahVcFkLWwOhbNN9P9g9efDQ/iKIo7vYOQBZhEU&#13;&#10;7kF/J/amGAKVp57kKZWUuuvhEzQ8TbWPkG+MFvsknwUJhmGnj2d3zRiF5uT1av1mteKS5trq6mq9&#13;&#10;fJ3sL1Q53w5I8YOBXqSgksjTy+jqcE9xap1b0mMe7lzX5Ql2/o8EY6ZMZp8IT9TjWI/cnVTU0BxZ&#13;&#10;B8K0ELzAHLSAP6UYeBkqST/2Co0U3UfPbqfNmQOcg3oOlNd8tZJRiil8H6cN2wd0u5aRJ1s9vGW/&#13;&#10;rMtSnlicePKAsxmnZUwb9Pt37nr6Zba/AAAA//8DAFBLAwQUAAYACAAAACEAg/pJV+UAAAATAQAA&#13;&#10;DwAAAGRycy9kb3ducmV2LnhtbExPQU7DMBC8I/EHa5G4UachSas0ToVaVRwQhxaQOG5jE0fEdhS7&#13;&#10;qft7tqdyWc1oZ2dnqnU0PZvU6DtnBcxnCTBlGyc72wr4/Ng9LYH5gFZi76wScFEe1vX9XYWldGe7&#13;&#10;V9MhtIxMrC9RgA5hKDn3jVYG/cwNytLux40GA9Gx5XLEM5mbnqdJUnCDnaUPGge10ar5PZyMgK/N&#13;&#10;sHuL3xrfp1y+btPF/jI2UYjHh7hd0XhZAQsqhtsFXDtQfqgp2NGdrPSsJ/5cFCQlkC2SHNhVMs9S&#13;&#10;QkdCeZotgdcV/9+l/gMAAP//AwBQSwECLQAUAAYACAAAACEAtoM4kv4AAADhAQAAEwAAAAAAAAAA&#13;&#10;AAAAAAAAAAAAW0NvbnRlbnRfVHlwZXNdLnhtbFBLAQItABQABgAIAAAAIQA4/SH/1gAAAJQBAAAL&#13;&#10;AAAAAAAAAAAAAAAAAC8BAABfcmVscy8ucmVsc1BLAQItABQABgAIAAAAIQCmu71wxwEAAHoDAAAO&#13;&#10;AAAAAAAAAAAAAAAAAC4CAABkcnMvZTJvRG9jLnhtbFBLAQItABQABgAIAAAAIQCD+klX5QAAABMB&#13;&#10;AAAPAAAAAAAAAAAAAAAAACEEAABkcnMvZG93bnJldi54bWxQSwUGAAAAAAQABADzAAAAMwUAAAAA&#13;&#10;" filled="f" stroked="f">
              <v:path arrowok="t"/>
              <v:textbox inset="0,0,0,0">
                <w:txbxContent>
                  <w:p w14:paraId="49627A14" w14:textId="5D776E09" w:rsidR="00254973" w:rsidRPr="003462AF" w:rsidRDefault="00807485">
                    <w:pPr>
                      <w:pStyle w:val="BodyText"/>
                      <w:spacing w:line="245" w:lineRule="exact"/>
                      <w:ind w:left="20"/>
                      <w:rPr>
                        <w:sz w:val="20"/>
                        <w:szCs w:val="20"/>
                      </w:rPr>
                    </w:pPr>
                    <w:r w:rsidRPr="003462AF">
                      <w:rPr>
                        <w:color w:val="001F5F"/>
                        <w:sz w:val="20"/>
                        <w:szCs w:val="20"/>
                      </w:rPr>
                      <w:t>Roger-Guindon Hall, 451 ch. Smyth (room 3040), Ottawa, O</w:t>
                    </w:r>
                    <w:r w:rsidR="003462AF">
                      <w:rPr>
                        <w:color w:val="001F5F"/>
                        <w:sz w:val="20"/>
                        <w:szCs w:val="20"/>
                      </w:rPr>
                      <w:t>N</w:t>
                    </w:r>
                    <w:r w:rsidRPr="003462AF">
                      <w:rPr>
                        <w:color w:val="001F5F"/>
                        <w:sz w:val="20"/>
                        <w:szCs w:val="20"/>
                      </w:rPr>
                      <w:t xml:space="preserve"> K1H 8M5</w:t>
                    </w:r>
                    <w:r w:rsidR="005C7F7C" w:rsidRPr="003462AF">
                      <w:rPr>
                        <w:color w:val="001F5F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="005C7F7C" w:rsidRPr="003462AF">
                      <w:rPr>
                        <w:color w:val="001F5F"/>
                        <w:sz w:val="20"/>
                        <w:szCs w:val="20"/>
                      </w:rPr>
                      <w:t>|</w:t>
                    </w:r>
                    <w:r w:rsidR="005C7F7C" w:rsidRPr="003462AF">
                      <w:rPr>
                        <w:color w:val="001F5F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3462AF">
                      <w:rPr>
                        <w:color w:val="001F5F"/>
                        <w:sz w:val="20"/>
                        <w:szCs w:val="20"/>
                      </w:rPr>
                      <w:t>assistant@afpcpharmacy.ca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0288" behindDoc="1" locked="0" layoutInCell="1" allowOverlap="1" wp14:anchorId="5B390E6F" wp14:editId="35047DA1">
              <wp:simplePos x="0" y="0"/>
              <wp:positionH relativeFrom="page">
                <wp:posOffset>898574</wp:posOffset>
              </wp:positionH>
              <wp:positionV relativeFrom="page">
                <wp:posOffset>9271861</wp:posOffset>
              </wp:positionV>
              <wp:extent cx="5973445" cy="635"/>
              <wp:effectExtent l="0" t="0" r="0" b="0"/>
              <wp:wrapNone/>
              <wp:docPr id="109072342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73445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1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468B0F" id="Line 2" o:spid="_x0000_s1026" style="position:absolute;z-index:-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75pt,730.05pt" to="541.1pt,73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xR7yqAEAADQDAAAOAAAAZHJzL2Uyb0RvYy54bWysUstu2zAQvAfoPxC815KdKGkEyzkkdS9p&#13;&#10;ayDNB9AkZRGluMQubcl/X5KWnT5uQS+LfXG4M7vLh7G37KCRDLiGz2clZ9pJUMbtGv76Y/3xE2cU&#13;&#10;hFPCgtMNP2riD6sPV8vB13oBHVilkUUQR/XgG96F4OuiINnpXtAMvHax2AL2IsQQd4VCMUT03haL&#13;&#10;srwtBkDlEaQmitmnU5GvMn7bahm+ty3pwGzD42whW8x2m2yxWop6h8J3Rk5jiHdM0Qvj4qcXqCcR&#13;&#10;BNuj+QeqNxKBoA0zCX0BbWukzhwim3n5F5uXTniduURxyF9kov8HK78dHt0G0+hydC/+GeRPiqIU&#13;&#10;g6f6UkwB+Q2y7fAVVFyj2AfIfMcW+/Q4MmFjlvV4kVWPgcmYrO7vrm9uKs5krN1eV0n0QtTnpx4p&#13;&#10;fNHQs+Q03BqXOItaHJ4pnFrPLSntYG2szXuzjg0Nv68WVX5AYI1KxdRGuNs+WmQHkTZfztfVevr3&#13;&#10;jzaEvVMZrNNCfZ78IIw9+XFO6yY5kgLpsKjegjpuMM2WoriaTGg6o7T73+Pc9Xbsq18AAAD//wMA&#13;&#10;UEsDBBQABgAIAAAAIQDcNf7k4QAAABMBAAAPAAAAZHJzL2Rvd25yZXYueG1sTE/BasMwDL0P9g9G&#13;&#10;g91WO6ErIY1TRsdghxFY293dWIvDbDnETpv9/Rx22C5CT3p6eq/azc6yC46h9yQhWwlgSK3XPXUS&#13;&#10;TseXhwJYiIq0sp5QwjcG2NW3N5Uqtb/SO14OsWNJhEKpJJgYh5Lz0Bp0Kqz8gJR2n350KiY4dlyP&#13;&#10;6prEneW5EBvuVE/pg1ED7g22X4fJSXg1fVOYfaO5XtPbrI/NhzWTlPd38/M2lactsIhz/LuAJUPy&#13;&#10;D3UydvYT6cBswuvsMVGXZiMyYAtFFHkO7Pw7y4HXFf+fpf4BAAD//wMAUEsBAi0AFAAGAAgAAAAh&#13;&#10;ALaDOJL+AAAA4QEAABMAAAAAAAAAAAAAAAAAAAAAAFtDb250ZW50X1R5cGVzXS54bWxQSwECLQAU&#13;&#10;AAYACAAAACEAOP0h/9YAAACUAQAACwAAAAAAAAAAAAAAAAAvAQAAX3JlbHMvLnJlbHNQSwECLQAU&#13;&#10;AAYACAAAACEARcUe8qgBAAA0AwAADgAAAAAAAAAAAAAAAAAuAgAAZHJzL2Uyb0RvYy54bWxQSwEC&#13;&#10;LQAUAAYACAAAACEA3DX+5OEAAAATAQAADwAAAAAAAAAAAAAAAAACBAAAZHJzL2Rvd25yZXYueG1s&#13;&#10;UEsFBgAAAAAEAAQA8wAAABAFAAAAAA==&#13;&#10;" strokecolor="#001f5f"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FCE957" w14:textId="77777777" w:rsidR="009E285A" w:rsidRDefault="009E285A">
      <w:r>
        <w:separator/>
      </w:r>
    </w:p>
  </w:footnote>
  <w:footnote w:type="continuationSeparator" w:id="0">
    <w:p w14:paraId="61A9F0C4" w14:textId="77777777" w:rsidR="009E285A" w:rsidRDefault="009E2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82531"/>
    <w:multiLevelType w:val="hybridMultilevel"/>
    <w:tmpl w:val="37007B5C"/>
    <w:lvl w:ilvl="0" w:tplc="F00203B4">
      <w:start w:val="2"/>
      <w:numFmt w:val="decimal"/>
      <w:lvlText w:val="%1."/>
      <w:lvlJc w:val="left"/>
      <w:pPr>
        <w:ind w:left="852" w:hanging="361"/>
      </w:pPr>
      <w:rPr>
        <w:rFonts w:ascii="Calibri" w:eastAsia="Calibri" w:hAnsi="Calibri" w:cs="Calibri" w:hint="default"/>
        <w:b/>
        <w:bCs/>
        <w:i w:val="0"/>
        <w:iCs w:val="0"/>
        <w:color w:val="auto"/>
        <w:w w:val="100"/>
        <w:sz w:val="22"/>
        <w:szCs w:val="22"/>
        <w:lang w:val="en-CA" w:eastAsia="en-US" w:bidi="ar-SA"/>
      </w:rPr>
    </w:lvl>
    <w:lvl w:ilvl="1" w:tplc="14EC1542">
      <w:start w:val="1"/>
      <w:numFmt w:val="lowerLetter"/>
      <w:lvlText w:val="%2."/>
      <w:lvlJc w:val="left"/>
      <w:pPr>
        <w:ind w:left="20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CA" w:eastAsia="en-US" w:bidi="ar-SA"/>
      </w:rPr>
    </w:lvl>
    <w:lvl w:ilvl="2" w:tplc="F4888BB0">
      <w:numFmt w:val="bullet"/>
      <w:lvlText w:val="•"/>
      <w:lvlJc w:val="left"/>
      <w:pPr>
        <w:ind w:left="2588" w:hanging="360"/>
      </w:pPr>
      <w:rPr>
        <w:rFonts w:hint="default"/>
        <w:lang w:val="en-CA" w:eastAsia="en-US" w:bidi="ar-SA"/>
      </w:rPr>
    </w:lvl>
    <w:lvl w:ilvl="3" w:tplc="5F085066">
      <w:numFmt w:val="bullet"/>
      <w:lvlText w:val="•"/>
      <w:lvlJc w:val="left"/>
      <w:pPr>
        <w:ind w:left="3597" w:hanging="360"/>
      </w:pPr>
      <w:rPr>
        <w:rFonts w:hint="default"/>
        <w:lang w:val="en-CA" w:eastAsia="en-US" w:bidi="ar-SA"/>
      </w:rPr>
    </w:lvl>
    <w:lvl w:ilvl="4" w:tplc="EB6C53FA">
      <w:numFmt w:val="bullet"/>
      <w:lvlText w:val="•"/>
      <w:lvlJc w:val="left"/>
      <w:pPr>
        <w:ind w:left="4606" w:hanging="360"/>
      </w:pPr>
      <w:rPr>
        <w:rFonts w:hint="default"/>
        <w:lang w:val="en-CA" w:eastAsia="en-US" w:bidi="ar-SA"/>
      </w:rPr>
    </w:lvl>
    <w:lvl w:ilvl="5" w:tplc="17301508">
      <w:numFmt w:val="bullet"/>
      <w:lvlText w:val="•"/>
      <w:lvlJc w:val="left"/>
      <w:pPr>
        <w:ind w:left="5615" w:hanging="360"/>
      </w:pPr>
      <w:rPr>
        <w:rFonts w:hint="default"/>
        <w:lang w:val="en-CA" w:eastAsia="en-US" w:bidi="ar-SA"/>
      </w:rPr>
    </w:lvl>
    <w:lvl w:ilvl="6" w:tplc="51EC40EE">
      <w:numFmt w:val="bullet"/>
      <w:lvlText w:val="•"/>
      <w:lvlJc w:val="left"/>
      <w:pPr>
        <w:ind w:left="6624" w:hanging="360"/>
      </w:pPr>
      <w:rPr>
        <w:rFonts w:hint="default"/>
        <w:lang w:val="en-CA" w:eastAsia="en-US" w:bidi="ar-SA"/>
      </w:rPr>
    </w:lvl>
    <w:lvl w:ilvl="7" w:tplc="77904F74">
      <w:numFmt w:val="bullet"/>
      <w:lvlText w:val="•"/>
      <w:lvlJc w:val="left"/>
      <w:pPr>
        <w:ind w:left="7633" w:hanging="360"/>
      </w:pPr>
      <w:rPr>
        <w:rFonts w:hint="default"/>
        <w:lang w:val="en-CA" w:eastAsia="en-US" w:bidi="ar-SA"/>
      </w:rPr>
    </w:lvl>
    <w:lvl w:ilvl="8" w:tplc="85CEBF24">
      <w:numFmt w:val="bullet"/>
      <w:lvlText w:val="•"/>
      <w:lvlJc w:val="left"/>
      <w:pPr>
        <w:ind w:left="8642" w:hanging="360"/>
      </w:pPr>
      <w:rPr>
        <w:rFonts w:hint="default"/>
        <w:lang w:val="en-CA" w:eastAsia="en-US" w:bidi="ar-SA"/>
      </w:rPr>
    </w:lvl>
  </w:abstractNum>
  <w:abstractNum w:abstractNumId="1" w15:restartNumberingAfterBreak="0">
    <w:nsid w:val="1D980628"/>
    <w:multiLevelType w:val="hybridMultilevel"/>
    <w:tmpl w:val="9746DD84"/>
    <w:lvl w:ilvl="0" w:tplc="93FCCF76">
      <w:start w:val="1"/>
      <w:numFmt w:val="decimal"/>
      <w:lvlText w:val="%1."/>
      <w:lvlJc w:val="left"/>
      <w:pPr>
        <w:ind w:left="1622" w:hanging="41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CA" w:eastAsia="en-US" w:bidi="ar-SA"/>
      </w:rPr>
    </w:lvl>
    <w:lvl w:ilvl="1" w:tplc="9DCAD7B4">
      <w:numFmt w:val="bullet"/>
      <w:lvlText w:val="•"/>
      <w:lvlJc w:val="left"/>
      <w:pPr>
        <w:ind w:left="2524" w:hanging="412"/>
      </w:pPr>
      <w:rPr>
        <w:rFonts w:hint="default"/>
        <w:lang w:val="en-CA" w:eastAsia="en-US" w:bidi="ar-SA"/>
      </w:rPr>
    </w:lvl>
    <w:lvl w:ilvl="2" w:tplc="D3F604C0">
      <w:numFmt w:val="bullet"/>
      <w:lvlText w:val="•"/>
      <w:lvlJc w:val="left"/>
      <w:pPr>
        <w:ind w:left="3428" w:hanging="412"/>
      </w:pPr>
      <w:rPr>
        <w:rFonts w:hint="default"/>
        <w:lang w:val="en-CA" w:eastAsia="en-US" w:bidi="ar-SA"/>
      </w:rPr>
    </w:lvl>
    <w:lvl w:ilvl="3" w:tplc="A5CC1058">
      <w:numFmt w:val="bullet"/>
      <w:lvlText w:val="•"/>
      <w:lvlJc w:val="left"/>
      <w:pPr>
        <w:ind w:left="4332" w:hanging="412"/>
      </w:pPr>
      <w:rPr>
        <w:rFonts w:hint="default"/>
        <w:lang w:val="en-CA" w:eastAsia="en-US" w:bidi="ar-SA"/>
      </w:rPr>
    </w:lvl>
    <w:lvl w:ilvl="4" w:tplc="71EA80A8">
      <w:numFmt w:val="bullet"/>
      <w:lvlText w:val="•"/>
      <w:lvlJc w:val="left"/>
      <w:pPr>
        <w:ind w:left="5236" w:hanging="412"/>
      </w:pPr>
      <w:rPr>
        <w:rFonts w:hint="default"/>
        <w:lang w:val="en-CA" w:eastAsia="en-US" w:bidi="ar-SA"/>
      </w:rPr>
    </w:lvl>
    <w:lvl w:ilvl="5" w:tplc="2ED283D6">
      <w:numFmt w:val="bullet"/>
      <w:lvlText w:val="•"/>
      <w:lvlJc w:val="left"/>
      <w:pPr>
        <w:ind w:left="6140" w:hanging="412"/>
      </w:pPr>
      <w:rPr>
        <w:rFonts w:hint="default"/>
        <w:lang w:val="en-CA" w:eastAsia="en-US" w:bidi="ar-SA"/>
      </w:rPr>
    </w:lvl>
    <w:lvl w:ilvl="6" w:tplc="15884236">
      <w:numFmt w:val="bullet"/>
      <w:lvlText w:val="•"/>
      <w:lvlJc w:val="left"/>
      <w:pPr>
        <w:ind w:left="7044" w:hanging="412"/>
      </w:pPr>
      <w:rPr>
        <w:rFonts w:hint="default"/>
        <w:lang w:val="en-CA" w:eastAsia="en-US" w:bidi="ar-SA"/>
      </w:rPr>
    </w:lvl>
    <w:lvl w:ilvl="7" w:tplc="68806B10">
      <w:numFmt w:val="bullet"/>
      <w:lvlText w:val="•"/>
      <w:lvlJc w:val="left"/>
      <w:pPr>
        <w:ind w:left="7948" w:hanging="412"/>
      </w:pPr>
      <w:rPr>
        <w:rFonts w:hint="default"/>
        <w:lang w:val="en-CA" w:eastAsia="en-US" w:bidi="ar-SA"/>
      </w:rPr>
    </w:lvl>
    <w:lvl w:ilvl="8" w:tplc="AF2E1F50">
      <w:numFmt w:val="bullet"/>
      <w:lvlText w:val="•"/>
      <w:lvlJc w:val="left"/>
      <w:pPr>
        <w:ind w:left="8852" w:hanging="412"/>
      </w:pPr>
      <w:rPr>
        <w:rFonts w:hint="default"/>
        <w:lang w:val="en-CA" w:eastAsia="en-US" w:bidi="ar-SA"/>
      </w:rPr>
    </w:lvl>
  </w:abstractNum>
  <w:abstractNum w:abstractNumId="2" w15:restartNumberingAfterBreak="0">
    <w:nsid w:val="36D831F3"/>
    <w:multiLevelType w:val="hybridMultilevel"/>
    <w:tmpl w:val="DD988944"/>
    <w:lvl w:ilvl="0" w:tplc="69681AF0">
      <w:start w:val="1"/>
      <w:numFmt w:val="lowerLetter"/>
      <w:lvlText w:val="%1."/>
      <w:lvlJc w:val="left"/>
      <w:pPr>
        <w:ind w:left="15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CA" w:eastAsia="en-US" w:bidi="ar-SA"/>
      </w:rPr>
    </w:lvl>
    <w:lvl w:ilvl="1" w:tplc="D480DC48">
      <w:numFmt w:val="bullet"/>
      <w:lvlText w:val="•"/>
      <w:lvlJc w:val="left"/>
      <w:pPr>
        <w:ind w:left="2488" w:hanging="360"/>
      </w:pPr>
      <w:rPr>
        <w:rFonts w:hint="default"/>
        <w:lang w:val="en-CA" w:eastAsia="en-US" w:bidi="ar-SA"/>
      </w:rPr>
    </w:lvl>
    <w:lvl w:ilvl="2" w:tplc="5FD283E6">
      <w:numFmt w:val="bullet"/>
      <w:lvlText w:val="•"/>
      <w:lvlJc w:val="left"/>
      <w:pPr>
        <w:ind w:left="3396" w:hanging="360"/>
      </w:pPr>
      <w:rPr>
        <w:rFonts w:hint="default"/>
        <w:lang w:val="en-CA" w:eastAsia="en-US" w:bidi="ar-SA"/>
      </w:rPr>
    </w:lvl>
    <w:lvl w:ilvl="3" w:tplc="84A8C556">
      <w:numFmt w:val="bullet"/>
      <w:lvlText w:val="•"/>
      <w:lvlJc w:val="left"/>
      <w:pPr>
        <w:ind w:left="4304" w:hanging="360"/>
      </w:pPr>
      <w:rPr>
        <w:rFonts w:hint="default"/>
        <w:lang w:val="en-CA" w:eastAsia="en-US" w:bidi="ar-SA"/>
      </w:rPr>
    </w:lvl>
    <w:lvl w:ilvl="4" w:tplc="EFC62148">
      <w:numFmt w:val="bullet"/>
      <w:lvlText w:val="•"/>
      <w:lvlJc w:val="left"/>
      <w:pPr>
        <w:ind w:left="5212" w:hanging="360"/>
      </w:pPr>
      <w:rPr>
        <w:rFonts w:hint="default"/>
        <w:lang w:val="en-CA" w:eastAsia="en-US" w:bidi="ar-SA"/>
      </w:rPr>
    </w:lvl>
    <w:lvl w:ilvl="5" w:tplc="0768A31C">
      <w:numFmt w:val="bullet"/>
      <w:lvlText w:val="•"/>
      <w:lvlJc w:val="left"/>
      <w:pPr>
        <w:ind w:left="6120" w:hanging="360"/>
      </w:pPr>
      <w:rPr>
        <w:rFonts w:hint="default"/>
        <w:lang w:val="en-CA" w:eastAsia="en-US" w:bidi="ar-SA"/>
      </w:rPr>
    </w:lvl>
    <w:lvl w:ilvl="6" w:tplc="055049AC">
      <w:numFmt w:val="bullet"/>
      <w:lvlText w:val="•"/>
      <w:lvlJc w:val="left"/>
      <w:pPr>
        <w:ind w:left="7028" w:hanging="360"/>
      </w:pPr>
      <w:rPr>
        <w:rFonts w:hint="default"/>
        <w:lang w:val="en-CA" w:eastAsia="en-US" w:bidi="ar-SA"/>
      </w:rPr>
    </w:lvl>
    <w:lvl w:ilvl="7" w:tplc="D400A99C">
      <w:numFmt w:val="bullet"/>
      <w:lvlText w:val="•"/>
      <w:lvlJc w:val="left"/>
      <w:pPr>
        <w:ind w:left="7936" w:hanging="360"/>
      </w:pPr>
      <w:rPr>
        <w:rFonts w:hint="default"/>
        <w:lang w:val="en-CA" w:eastAsia="en-US" w:bidi="ar-SA"/>
      </w:rPr>
    </w:lvl>
    <w:lvl w:ilvl="8" w:tplc="2F262718">
      <w:numFmt w:val="bullet"/>
      <w:lvlText w:val="•"/>
      <w:lvlJc w:val="left"/>
      <w:pPr>
        <w:ind w:left="8844" w:hanging="360"/>
      </w:pPr>
      <w:rPr>
        <w:rFonts w:hint="default"/>
        <w:lang w:val="en-CA" w:eastAsia="en-US" w:bidi="ar-SA"/>
      </w:rPr>
    </w:lvl>
  </w:abstractNum>
  <w:abstractNum w:abstractNumId="3" w15:restartNumberingAfterBreak="0">
    <w:nsid w:val="540C1F5F"/>
    <w:multiLevelType w:val="hybridMultilevel"/>
    <w:tmpl w:val="69FA2704"/>
    <w:lvl w:ilvl="0" w:tplc="14AAFC40">
      <w:start w:val="1"/>
      <w:numFmt w:val="decimal"/>
      <w:lvlText w:val="%1."/>
      <w:lvlJc w:val="left"/>
      <w:pPr>
        <w:ind w:left="852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CA" w:eastAsia="en-US" w:bidi="ar-SA"/>
      </w:rPr>
    </w:lvl>
    <w:lvl w:ilvl="1" w:tplc="EAEE2ED2">
      <w:start w:val="1"/>
      <w:numFmt w:val="decimal"/>
      <w:lvlText w:val="%2."/>
      <w:lvlJc w:val="left"/>
      <w:pPr>
        <w:ind w:left="1572" w:hanging="36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CA" w:eastAsia="en-US" w:bidi="ar-SA"/>
      </w:rPr>
    </w:lvl>
    <w:lvl w:ilvl="2" w:tplc="73CE1B50">
      <w:numFmt w:val="bullet"/>
      <w:lvlText w:val="•"/>
      <w:lvlJc w:val="left"/>
      <w:pPr>
        <w:ind w:left="2588" w:hanging="362"/>
      </w:pPr>
      <w:rPr>
        <w:rFonts w:hint="default"/>
        <w:lang w:val="en-CA" w:eastAsia="en-US" w:bidi="ar-SA"/>
      </w:rPr>
    </w:lvl>
    <w:lvl w:ilvl="3" w:tplc="190EACFA">
      <w:numFmt w:val="bullet"/>
      <w:lvlText w:val="•"/>
      <w:lvlJc w:val="left"/>
      <w:pPr>
        <w:ind w:left="3597" w:hanging="362"/>
      </w:pPr>
      <w:rPr>
        <w:rFonts w:hint="default"/>
        <w:lang w:val="en-CA" w:eastAsia="en-US" w:bidi="ar-SA"/>
      </w:rPr>
    </w:lvl>
    <w:lvl w:ilvl="4" w:tplc="7A2C4B2C">
      <w:numFmt w:val="bullet"/>
      <w:lvlText w:val="•"/>
      <w:lvlJc w:val="left"/>
      <w:pPr>
        <w:ind w:left="4606" w:hanging="362"/>
      </w:pPr>
      <w:rPr>
        <w:rFonts w:hint="default"/>
        <w:lang w:val="en-CA" w:eastAsia="en-US" w:bidi="ar-SA"/>
      </w:rPr>
    </w:lvl>
    <w:lvl w:ilvl="5" w:tplc="7038A22C">
      <w:numFmt w:val="bullet"/>
      <w:lvlText w:val="•"/>
      <w:lvlJc w:val="left"/>
      <w:pPr>
        <w:ind w:left="5615" w:hanging="362"/>
      </w:pPr>
      <w:rPr>
        <w:rFonts w:hint="default"/>
        <w:lang w:val="en-CA" w:eastAsia="en-US" w:bidi="ar-SA"/>
      </w:rPr>
    </w:lvl>
    <w:lvl w:ilvl="6" w:tplc="06D0C1F2">
      <w:numFmt w:val="bullet"/>
      <w:lvlText w:val="•"/>
      <w:lvlJc w:val="left"/>
      <w:pPr>
        <w:ind w:left="6624" w:hanging="362"/>
      </w:pPr>
      <w:rPr>
        <w:rFonts w:hint="default"/>
        <w:lang w:val="en-CA" w:eastAsia="en-US" w:bidi="ar-SA"/>
      </w:rPr>
    </w:lvl>
    <w:lvl w:ilvl="7" w:tplc="F9DCF060">
      <w:numFmt w:val="bullet"/>
      <w:lvlText w:val="•"/>
      <w:lvlJc w:val="left"/>
      <w:pPr>
        <w:ind w:left="7633" w:hanging="362"/>
      </w:pPr>
      <w:rPr>
        <w:rFonts w:hint="default"/>
        <w:lang w:val="en-CA" w:eastAsia="en-US" w:bidi="ar-SA"/>
      </w:rPr>
    </w:lvl>
    <w:lvl w:ilvl="8" w:tplc="555C406E">
      <w:numFmt w:val="bullet"/>
      <w:lvlText w:val="•"/>
      <w:lvlJc w:val="left"/>
      <w:pPr>
        <w:ind w:left="8642" w:hanging="362"/>
      </w:pPr>
      <w:rPr>
        <w:rFonts w:hint="default"/>
        <w:lang w:val="en-CA" w:eastAsia="en-US" w:bidi="ar-SA"/>
      </w:rPr>
    </w:lvl>
  </w:abstractNum>
  <w:num w:numId="1" w16cid:durableId="1988776915">
    <w:abstractNumId w:val="2"/>
  </w:num>
  <w:num w:numId="2" w16cid:durableId="2018187390">
    <w:abstractNumId w:val="0"/>
  </w:num>
  <w:num w:numId="3" w16cid:durableId="1973243726">
    <w:abstractNumId w:val="1"/>
  </w:num>
  <w:num w:numId="4" w16cid:durableId="133256144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73"/>
    <w:rsid w:val="00007286"/>
    <w:rsid w:val="000C6E44"/>
    <w:rsid w:val="000E5720"/>
    <w:rsid w:val="000E779A"/>
    <w:rsid w:val="00117F04"/>
    <w:rsid w:val="00134152"/>
    <w:rsid w:val="00167C06"/>
    <w:rsid w:val="00192C01"/>
    <w:rsid w:val="001C4E7E"/>
    <w:rsid w:val="001D30DB"/>
    <w:rsid w:val="00254973"/>
    <w:rsid w:val="00262017"/>
    <w:rsid w:val="002D665A"/>
    <w:rsid w:val="003462AF"/>
    <w:rsid w:val="00391021"/>
    <w:rsid w:val="003B1F3D"/>
    <w:rsid w:val="003B2E3B"/>
    <w:rsid w:val="003C63EE"/>
    <w:rsid w:val="0040443D"/>
    <w:rsid w:val="004656FE"/>
    <w:rsid w:val="005818B9"/>
    <w:rsid w:val="005C7F7C"/>
    <w:rsid w:val="00601ABB"/>
    <w:rsid w:val="00630A6C"/>
    <w:rsid w:val="0065717A"/>
    <w:rsid w:val="006765F4"/>
    <w:rsid w:val="00726056"/>
    <w:rsid w:val="007845C0"/>
    <w:rsid w:val="007B642F"/>
    <w:rsid w:val="00807485"/>
    <w:rsid w:val="008151C8"/>
    <w:rsid w:val="00856F0D"/>
    <w:rsid w:val="008A2F8E"/>
    <w:rsid w:val="008E19AC"/>
    <w:rsid w:val="009E285A"/>
    <w:rsid w:val="00A20681"/>
    <w:rsid w:val="00B2300D"/>
    <w:rsid w:val="00B63B07"/>
    <w:rsid w:val="00B66795"/>
    <w:rsid w:val="00B93901"/>
    <w:rsid w:val="00BD4A35"/>
    <w:rsid w:val="00C54DFE"/>
    <w:rsid w:val="00D06E63"/>
    <w:rsid w:val="00D56C8E"/>
    <w:rsid w:val="00DD1141"/>
    <w:rsid w:val="00DE2686"/>
    <w:rsid w:val="00DE6DA6"/>
    <w:rsid w:val="00E60196"/>
    <w:rsid w:val="00EA6900"/>
    <w:rsid w:val="00F07AC6"/>
    <w:rsid w:val="00F339E7"/>
    <w:rsid w:val="00F35694"/>
    <w:rsid w:val="00FD6DA6"/>
    <w:rsid w:val="00FE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187F"/>
  <w15:docId w15:val="{1F547CB8-DECF-46AD-9616-B658B12A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CA"/>
    </w:rPr>
  </w:style>
  <w:style w:type="paragraph" w:styleId="Heading1">
    <w:name w:val="heading 1"/>
    <w:basedOn w:val="Normal"/>
    <w:uiPriority w:val="9"/>
    <w:qFormat/>
    <w:pPr>
      <w:ind w:left="121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52" w:hanging="36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7" w:line="391" w:lineRule="exact"/>
      <w:ind w:left="1470" w:right="140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572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818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8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74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485"/>
    <w:rPr>
      <w:rFonts w:ascii="Calibri" w:eastAsia="Calibri" w:hAnsi="Calibri" w:cs="Calibri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074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485"/>
    <w:rPr>
      <w:rFonts w:ascii="Calibri" w:eastAsia="Calibri" w:hAnsi="Calibri" w:cs="Calibri"/>
      <w:lang w:val="en-CA"/>
    </w:rPr>
  </w:style>
  <w:style w:type="table" w:styleId="TableGrid">
    <w:name w:val="Table Grid"/>
    <w:basedOn w:val="TableNormal"/>
    <w:uiPriority w:val="39"/>
    <w:rsid w:val="00DE6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1C4E7E"/>
    <w:pPr>
      <w:widowControl/>
      <w:autoSpaceDE/>
      <w:autoSpaceDN/>
    </w:pPr>
    <w:rPr>
      <w:rFonts w:ascii="Helvetica" w:eastAsia="Times New Roman" w:hAnsi="Helvetica" w:cs="Times New Roman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Association des Facultes de Pharmacie du Canada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des Facultes de Pharmacie du Canada</dc:title>
  <dc:creator>Dr. Frank Abbott</dc:creator>
  <cp:lastModifiedBy>Pierre Moreau</cp:lastModifiedBy>
  <cp:revision>4</cp:revision>
  <cp:lastPrinted>2026-10-01T19:28:00Z</cp:lastPrinted>
  <dcterms:created xsi:type="dcterms:W3CDTF">2026-10-02T18:05:00Z</dcterms:created>
  <dcterms:modified xsi:type="dcterms:W3CDTF">2026-10-02T18:24:00Z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2021-10-07T00:00:00Z</vt:filetime>
  </property>
</Properties>
</file>